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F2BCD" w14:textId="26719C20" w:rsidR="00066411" w:rsidRDefault="004F5F9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7F32E4" wp14:editId="6BF898E0">
                <wp:simplePos x="0" y="0"/>
                <wp:positionH relativeFrom="column">
                  <wp:posOffset>6461035</wp:posOffset>
                </wp:positionH>
                <wp:positionV relativeFrom="paragraph">
                  <wp:posOffset>2250330</wp:posOffset>
                </wp:positionV>
                <wp:extent cx="465827" cy="276045"/>
                <wp:effectExtent l="0" t="0" r="23177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09472">
                          <a:off x="0" y="0"/>
                          <a:ext cx="465827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9B802" w14:textId="7EB26429" w:rsidR="004F5F93" w:rsidRPr="004F5F93" w:rsidRDefault="004F5F9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F32E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08.75pt;margin-top:177.2pt;width:36.7pt;height:21.75pt;rotation:481631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aeUNAIAAGAEAAAOAAAAZHJzL2Uyb0RvYy54bWysVE2P2jAQvVfqf7B8LwmUj11EWNFdUVVC&#13;&#10;uytBtWfjOBAp8bi2IaG/vs8OULTtqerFGs+8vJl5M87soa0rdlTWlaQz3u+lnCktKS/1LuPfN8tP&#13;&#10;d5w5L3QuKtIq4yfl+MP844dZY6ZqQHuqcmUZSLSbNibje+/NNEmc3KtauB4ZpREsyNbC42p3SW5F&#13;&#10;A/a6SgZpOk4asrmxJJVz8D51QT6P/EWhpH8pCqc8qzKO2nw8bTy34UzmMzHdWWH2pTyXIf6hilqU&#13;&#10;GkmvVE/CC3aw5R9UdSktOSp8T1KdUFGUUsUe0E0/fdfNei+Mir1AHGeuMrn/Ryufj6+WlTlmB3m0&#13;&#10;qDGjjWo9+0Itgwv6NMZNAVsbAH0LP7AXv4MztN0WtmaWIO9wmN4PJ4MoBtpjQIP4dNU6cEs4h+PR&#13;&#10;3WDCmURoMBmnw1HgTDqqQGms818V1SwYGbcYZSQVx5XzHfQCCXBNy7Kq4jgrzZqMjz+P0vjBNQLy&#13;&#10;SiNHaKgrPFi+3bbnLreUn9Bk7ANFOyOXJZKvhPOvwmIv4MSu+xccRUVIQmeLsz3Zn3/zBzzGhShn&#13;&#10;DfYs4+7HQVjFWfVNY5D3fSiGxYyX4WgywMXeRra3EX2oHwmr3I/VRTPgfXUxC0v1G57EImRFSGiJ&#13;&#10;3Bn3F/PRd9uPJyXVYhFBWEUj/EqvjQzUF/U37Zuw5qy/x+Ce6bKRYvpuDB22G8Ti4Kko44yCwJ2q&#13;&#10;Z92xxnHK5ycX3sntPaJ+/xjmvwAAAP//AwBQSwMEFAAGAAgAAAAhAPGNASTiAAAAEgEAAA8AAABk&#13;&#10;cnMvZG93bnJldi54bWxMT0tOwzAQ3SNxB2uQ2CDqNGmBpHEqFMQCsWrhANPYTSLicRQ7n96e6Qo2&#13;&#10;Iz3N++b7xXZiMoNvHSlYryIQhiqnW6oVfH+9P76A8AFJY+fIKLgYD/vi9ibHTLuZDmY6hlqwCfkM&#13;&#10;FTQh9JmUvmqMRb9yvSH+nd1gMTAcaqkHnNncdjKOoidpsSVOaLA3ZWOqn+NoFdDZpw+H+VKWof5M&#13;&#10;MP6Qdpwmpe7vlrcdn9cdiGCW8KeA6wbuDwUXO7mRtBcd4yiJN8xVkCTpFsSVEj1vUxAnBZt1nIIs&#13;&#10;cvl/SvELAAD//wMAUEsBAi0AFAAGAAgAAAAhALaDOJL+AAAA4QEAABMAAAAAAAAAAAAAAAAAAAAA&#13;&#10;AFtDb250ZW50X1R5cGVzXS54bWxQSwECLQAUAAYACAAAACEAOP0h/9YAAACUAQAACwAAAAAAAAAA&#13;&#10;AAAAAAAvAQAAX3JlbHMvLnJlbHNQSwECLQAUAAYACAAAACEAwf2nlDQCAABgBAAADgAAAAAAAAAA&#13;&#10;AAAAAAAuAgAAZHJzL2Uyb0RvYy54bWxQSwECLQAUAAYACAAAACEA8Y0BJOIAAAASAQAADwAAAAAA&#13;&#10;AAAAAAAAAACOBAAAZHJzL2Rvd25yZXYueG1sUEsFBgAAAAAEAAQA8wAAAJ0FAAAAAA==&#13;&#10;" filled="f" stroked="f" strokeweight=".5pt">
                <v:textbox>
                  <w:txbxContent>
                    <w:p w14:paraId="72C9B802" w14:textId="7EB26429" w:rsidR="004F5F93" w:rsidRPr="004F5F93" w:rsidRDefault="004F5F93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Park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589518" wp14:editId="16686767">
                <wp:simplePos x="0" y="0"/>
                <wp:positionH relativeFrom="column">
                  <wp:posOffset>4424680</wp:posOffset>
                </wp:positionH>
                <wp:positionV relativeFrom="paragraph">
                  <wp:posOffset>2638337</wp:posOffset>
                </wp:positionV>
                <wp:extent cx="517585" cy="25879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17585" cy="2587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4E3C8" w14:textId="1C0461C6" w:rsidR="004F5F93" w:rsidRPr="004F5F93" w:rsidRDefault="004F5F93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4F5F93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9518" id="Text Box 9" o:spid="_x0000_s1027" type="#_x0000_t202" style="position:absolute;margin-left:348.4pt;margin-top:207.75pt;width:40.75pt;height:20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iFcNAIAAGUEAAAOAAAAZHJzL2Uyb0RvYy54bWysVE2P2jAQvVfqf7B8LwFKdgERVnRXVJXQ&#13;&#10;7kpQ7dk4Nolke1zbkNBf37FDKNr2VDUHazzz9ObjjbN4aLUiJ+F8Daago8GQEmE4lLU5FPT7bv1p&#13;&#10;SokPzJRMgREFPQtPH5YfPywaOxdjqECVwhEkMX7e2IJWIdh5lnleCc38AKwwGJTgNAt4dYesdKxB&#13;&#10;dq2y8XB4lzXgSuuAC+/R+9QF6TLxSyl4eJHSi0BUQbG2kE6Xzn08s+WCzQ+O2armlzLYP1ShWW0w&#13;&#10;6ZXqiQVGjq7+g0rX3IEHGQYcdAZS1lykHrCb0fBdN9uKWZF6weF4ex2T/3+0/Pn06khdFnRGiWEa&#13;&#10;JdqJNpAv0JJZnE5j/RxBW4uw0KIbVe79Hp2x6VY6TRzgcPPJMH5pFNgcQTRO/XyddKTm6MxH9/k0&#13;&#10;p4RjaJxP72fjyJl1VJHSOh++CtAkGgV1KGQiZaeNDx20h0S4gXWtVBJTGdIU9O5z3lVxjSC5Mpgj&#13;&#10;NtQVHq3Q7tvU/rWpPZRn7DW1g7V7y9c11rBhPrwyh8uBTlz48IKHVIC54GJRUoH7+Td/xKNmGKWk&#13;&#10;wWUrqP9xZE5Qor4ZVHM2mkzidqbLJL8f48XdRva3EXPUj4D7PErVJTPig+pN6UC/4btYxawYYoZj&#13;&#10;7oKG3nwM3RPAd8XFapVAuI+WhY3ZWh6pexF27Rtz9iJDQP2eoV9LNn+nRoft9FgdA8g6SRXn3E31&#13;&#10;Mn7c5ST25d3Fx3J7T6jff4flLwAAAP//AwBQSwMEFAAGAAgAAAAhAI0WH1fjAAAAEAEAAA8AAABk&#13;&#10;cnMvZG93bnJldi54bWxMj81OwzAQhO9IvIO1SNyo49ImJY1TVaDe+4PE1Y2XJBCvo9hp07dnOcFl&#13;&#10;pdXOzM5XbCbXiQsOofWkQc0SEEiVty3VGt5Pu6cViBANWdN5Qg03DLAp7+8Kk1t/pQNejrEWHEIh&#13;&#10;NxqaGPtcylA16EyY+R6Jb59+cCbyOtTSDubK4a6T8yRJpTMt8YfG9PjaYPV9HJ2Gj2rrd7Fe7H34&#13;&#10;2h96pXA63UatHx+mtzWP7RpExCn+OeCXgftDycXOfiQbRKchU9mcpRqeX5YKBCuy5YoRzxoWWZqC&#13;&#10;LAv5H6T8AQAA//8DAFBLAQItABQABgAIAAAAIQC2gziS/gAAAOEBAAATAAAAAAAAAAAAAAAAAAAA&#13;&#10;AABbQ29udGVudF9UeXBlc10ueG1sUEsBAi0AFAAGAAgAAAAhADj9If/WAAAAlAEAAAsAAAAAAAAA&#13;&#10;AAAAAAAALwEAAF9yZWxzLy5yZWxzUEsBAi0AFAAGAAgAAAAhAKxuIVw0AgAAZQQAAA4AAAAAAAAA&#13;&#10;AAAAAAAALgIAAGRycy9lMm9Eb2MueG1sUEsBAi0AFAAGAAgAAAAhAI0WH1fjAAAAEAEAAA8AAAAA&#13;&#10;AAAAAAAAAAAAjgQAAGRycy9kb3ducmV2LnhtbFBLBQYAAAAABAAEAPMAAACeBQAAAAA=&#13;&#10;" filled="f" stroked="f" strokeweight=".5pt">
                <v:textbox>
                  <w:txbxContent>
                    <w:p w14:paraId="04D4E3C8" w14:textId="1C0461C6" w:rsidR="004F5F93" w:rsidRPr="004F5F93" w:rsidRDefault="004F5F93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4F5F93">
                        <w:rPr>
                          <w:b/>
                          <w:bCs/>
                          <w:sz w:val="21"/>
                          <w:szCs w:val="21"/>
                        </w:rPr>
                        <w:t>Main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88EA1" wp14:editId="24901B9E">
                <wp:simplePos x="0" y="0"/>
                <wp:positionH relativeFrom="column">
                  <wp:posOffset>3916273</wp:posOffset>
                </wp:positionH>
                <wp:positionV relativeFrom="paragraph">
                  <wp:posOffset>3277702</wp:posOffset>
                </wp:positionV>
                <wp:extent cx="690113" cy="27604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3" cy="276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7D519" w14:textId="24760417" w:rsidR="004F5F93" w:rsidRPr="004F5F93" w:rsidRDefault="004F5F93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8EA1" id="Text Box 8" o:spid="_x0000_s1028" type="#_x0000_t202" style="position:absolute;margin-left:308.35pt;margin-top:258.1pt;width:54.3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5ep1LwIAAFcEAAAOAAAAZHJzL2Uyb0RvYy54bWysVFFv2jAQfp+0/2D5fSShlLaIULFWTJOq&#13;&#10;thJMfTaOTSLZPs82JOzX7+wQiro9TXsx57vLnb/vu2N+32lFDsL5BkxJi1FOiTAcqsbsSvpjs/py&#13;&#10;S4kPzFRMgRElPQpP7xefP81bOxNjqEFVwhEsYvystSWtQ7CzLPO8Fpr5EVhhMCjBaRbw6nZZ5ViL&#13;&#10;1bXKxnk+zVpwlXXAhffofeyDdJHqSyl4eJHSi0BUSfFtIZ0undt4Zos5m+0cs3XDT89g//AKzRqD&#13;&#10;Tc+lHllgZO+aP0rphjvwIMOIg85AyoaLhAHRFPkHNOuaWZGwIDnenmny/68sfz68OtJUJUWhDNMo&#13;&#10;0UZ0gXyFjtxGdlrrZ5i0tpgWOnSjyoPfozOC7qTT8RfhEIwjz8czt7EYR+f0Li+KK0o4hsY303wy&#13;&#10;jVWy94+t8+GbAE2iUVKH0iVG2eHJhz51SIm9DKwapZJ8ypAWG1xd5+mDcwSLK4M9IoT+qdEK3bZL&#13;&#10;gMcDjC1UR0TnoJ8Ob/mqwTc8MR9emcNxQEA44uEFD6kAe8HJoqQG9+tv/piPKmGUkhbHq6T+5545&#13;&#10;QYn6blC/u2IyifOYLpPrmzFe3GVkexkxe/0AOMEFLpPlyYz5QQ2mdKDfcBOWsSuGmOHYu6RhMB9C&#13;&#10;P/S4SVwslykJJ9Cy8GTWlsfSkdXI8KZ7Y86eZAio3zMMg8hmH9Toc3s9lvsAsklSRZ57Vk/04/Qm&#13;&#10;sU+bFtfj8p6y3v8PFr8BAAD//wMAUEsDBBQABgAIAAAAIQBph6+N5QAAABABAAAPAAAAZHJzL2Rv&#13;&#10;d25yZXYueG1sTE9NT4NAEL2b+B82Y+LNLhCBSlmaBtOYGD209uJtYLdA3A9kty366x1Peplk5r15&#13;&#10;H+V6Npqd1eQHZwXEiwiYsq2Tg+0EHN62d0tgPqCVqJ1VAr6Uh3V1fVViId3F7tR5HzpGItYXKKAP&#13;&#10;YSw4922vDPqFG5Ul7Ogmg4HWqeNywguJG82TKMq4wcGSQ4+jqnvVfuxPRsBzvX3FXZOY5beun16O&#13;&#10;m/Hz8J4KcXszP65obFbAgprD3wf8dqD8UFGwxp2s9EwLyOIsJ6qANM4SYMTIk/QeWEOX9CEHXpX8&#13;&#10;f5HqBwAA//8DAFBLAQItABQABgAIAAAAIQC2gziS/gAAAOEBAAATAAAAAAAAAAAAAAAAAAAAAABb&#13;&#10;Q29udGVudF9UeXBlc10ueG1sUEsBAi0AFAAGAAgAAAAhADj9If/WAAAAlAEAAAsAAAAAAAAAAAAA&#13;&#10;AAAALwEAAF9yZWxzLy5yZWxzUEsBAi0AFAAGAAgAAAAhAFfl6nUvAgAAVwQAAA4AAAAAAAAAAAAA&#13;&#10;AAAALgIAAGRycy9lMm9Eb2MueG1sUEsBAi0AFAAGAAgAAAAhAGmHr43lAAAAEAEAAA8AAAAAAAAA&#13;&#10;AAAAAAAAiQQAAGRycy9kb3ducmV2LnhtbFBLBQYAAAAABAAEAPMAAACbBQAAAAA=&#13;&#10;" filled="f" stroked="f" strokeweight=".5pt">
                <v:textbox>
                  <w:txbxContent>
                    <w:p w14:paraId="5587D519" w14:textId="24760417" w:rsidR="004F5F93" w:rsidRPr="004F5F93" w:rsidRDefault="004F5F93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Crescent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8A05BB" wp14:editId="5577F0DD">
                <wp:simplePos x="0" y="0"/>
                <wp:positionH relativeFrom="column">
                  <wp:posOffset>5417191</wp:posOffset>
                </wp:positionH>
                <wp:positionV relativeFrom="paragraph">
                  <wp:posOffset>2587309</wp:posOffset>
                </wp:positionV>
                <wp:extent cx="552090" cy="284672"/>
                <wp:effectExtent l="0" t="0" r="26352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32730">
                          <a:off x="0" y="0"/>
                          <a:ext cx="552090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2ECAF0" w14:textId="0C15B8CC" w:rsidR="004F5F93" w:rsidRPr="004F5F93" w:rsidRDefault="004F5F93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Forest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A05BB" id="Text Box 7" o:spid="_x0000_s1029" type="#_x0000_t202" style="position:absolute;margin-left:426.55pt;margin-top:203.75pt;width:43.45pt;height:22.4pt;rotation:506017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wyINgIAAGUEAAAOAAAAZHJzL2Uyb0RvYy54bWysVE1v2zAMvQ/YfxB0X+w4X20Qp8haZBgQ&#13;&#10;tAWSoWdFlmIDsqhJSuzs14+S4zTodhp2MSjy4YmPj/Lioa0VOQnrKtA5HQ5SSoTmUFT6kNMfu/WX&#13;&#10;O0qcZ7pgCrTI6Vk4+rD8/GnRmLnIoARVCEuQRLt5Y3Jaem/mSeJ4KWrmBmCExqIEWzOPR3tICssa&#13;&#10;ZK9VkqXpNGnAFsYCF85h9qkr0mXkl1Jw/yKlE56onGJvPn5t/O7DN1ku2PxgmSkrfmmD/UMXNas0&#13;&#10;XnqlemKekaOt/qCqK27BgfQDDnUCUlZcRA2oZph+ULMtmRFRCw7HmeuY3P+j5c+nV0uqIqczSjSr&#13;&#10;0aKdaD35Ci2Zhek0xs0RtDUI8y2m0eU+7zAZRLfS1sQCDnc8HWWzURpHgeIIonHq5+ukAzXH5GSS&#13;&#10;pfdY4VjK7sbTWRY4k44qUBrr/DcBNQlBTi0aGUnZaeN8B+0hAa5hXSkVzVSaNDmdjiZdF9cKkiuN&#13;&#10;dwRBXeMh8u2+jfJHvag9FGfUGuVgh87wdYU9bJjzr8zicmASF96/4EcqwLvgElFSgv31t3zAo2dY&#13;&#10;paTBZcup+3lkVlCivmt08344HiOtj4fxZJbhwd5W9rcVfawfAfd5GLuLYcB71YfSQv2G72IVbsUS&#13;&#10;0xzvzqnvw0ffPQF8V1ysVhGE+2iY3+it4YG6N2HXvjFrLjZ49O8Z+rVk8w9udNjOj9XRg6yiVWHO&#13;&#10;3VQv48ddjmZf3l14LLfniHr/Oyx/AwAA//8DAFBLAwQUAAYACAAAACEAYwMt1eUAAAAQAQAADwAA&#13;&#10;AGRycy9kb3ducmV2LnhtbEyPQU/DMAyF70j8h8hI3Fi6tdrarukEQ1y40QHabllj2orGKU22lX+P&#13;&#10;OcHFkuX3nt9XbCbbizOOvnOkYD6LQCDVznTUKHjdPd2lIHzQZHTvCBV8o4dNeX1V6Ny4C73guQqN&#13;&#10;4BDyuVbQhjDkUvq6Rav9zA1IfPtwo9WB17GRZtQXDre9XETRUlrdEX9o9YDbFuvP6mQVvDnXZ+9V&#13;&#10;sv86uOfdA1q/pc4rdXszPa553K9BBJzCnwN+Gbg/lFzs6E5kvOgVpKtkwVIFcbpMQLAim2eMeFSQ&#13;&#10;rOIYZFnI/yDlDwAAAP//AwBQSwECLQAUAAYACAAAACEAtoM4kv4AAADhAQAAEwAAAAAAAAAAAAAA&#13;&#10;AAAAAAAAW0NvbnRlbnRfVHlwZXNdLnhtbFBLAQItABQABgAIAAAAIQA4/SH/1gAAAJQBAAALAAAA&#13;&#10;AAAAAAAAAAAAAC8BAABfcmVscy8ucmVsc1BLAQItABQABgAIAAAAIQBTUwyINgIAAGUEAAAOAAAA&#13;&#10;AAAAAAAAAAAAAC4CAABkcnMvZTJvRG9jLnhtbFBLAQItABQABgAIAAAAIQBjAy3V5QAAABABAAAP&#13;&#10;AAAAAAAAAAAAAAAAAJAEAABkcnMvZG93bnJldi54bWxQSwUGAAAAAAQABADzAAAAogUAAAAA&#13;&#10;" filled="f" stroked="f" strokeweight=".5pt">
                <v:textbox>
                  <w:txbxContent>
                    <w:p w14:paraId="7D2ECAF0" w14:textId="0C15B8CC" w:rsidR="004F5F93" w:rsidRPr="004F5F93" w:rsidRDefault="004F5F93">
                      <w:pPr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Forest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E953A3" wp14:editId="08BE71F0">
                <wp:simplePos x="0" y="0"/>
                <wp:positionH relativeFrom="column">
                  <wp:posOffset>4778399</wp:posOffset>
                </wp:positionH>
                <wp:positionV relativeFrom="paragraph">
                  <wp:posOffset>2276775</wp:posOffset>
                </wp:positionV>
                <wp:extent cx="931652" cy="267419"/>
                <wp:effectExtent l="0" t="50800" r="0" b="501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2092">
                          <a:off x="0" y="0"/>
                          <a:ext cx="931652" cy="267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3A6C2" w14:textId="6B7D4674" w:rsidR="004F5F93" w:rsidRPr="004F5F93" w:rsidRDefault="004F5F93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4F5F93">
                              <w:rPr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</w:rPr>
                              <w:t>Pennsylvania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53A3" id="Text Box 3" o:spid="_x0000_s1030" type="#_x0000_t202" style="position:absolute;margin-left:376.25pt;margin-top:179.25pt;width:73.35pt;height:21.05pt;rotation:-75137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nMWOAIAAGYEAAAOAAAAZHJzL2Uyb0RvYy54bWysVE1v2zAMvQ/YfxB0X/yRjy5BnCJrkWFA&#13;&#10;0RZIhp4VWYoNyKImKbGzXz9KjrOg22nYIQJFvjyRfKSX912jyElYV4MuaDZKKRGaQ1nrQ0G/7zaf&#13;&#10;PlPiPNMlU6BFQc/C0fvVxw/L1ixEDhWoUliCJNotWlPQynuzSBLHK9EwNwIjNAYl2IZ5vNpDUlrW&#13;&#10;InujkjxNZ0kLtjQWuHAOvY99kK4iv5SC+xcpnfBEFRRz8/G08dyHM1kt2eJgmalqfkmD/UMWDas1&#13;&#10;PnqlemSekaOt/6Bqam7BgfQjDk0CUtZcxBqwmix9V822YkbEWrA5zlzb5P4fLX8+vVpSlwUdU6JZ&#13;&#10;gxLtROfJF+jIOHSnNW6BoK1BmO/QjSoPfofOUHQnbUMsYHPzdJ7hL4+9wOoIwrHt52urAzdH53yc&#13;&#10;zaY5JRxD+exuks0DadJzBU5jnf8qoCHBKKhFJSMpOz0530MHSIBr2NRKRTWVJm1BZ+NpGv9wjSC5&#13;&#10;0vhGqKjPPFi+23ex/slQ1R7KMxYb68HcneGbGnN4Ys6/MovTgU6ceP+Ch1SAb8HFoqQC+/Nv/oBH&#13;&#10;0TBKSYvTVlD348isoER90yjnPJtMwnjGy2R6l+PF3kb2txF9bB4ABzqL2UUz4L0aTGmhecPFWIdX&#13;&#10;McQ0x7cL6gfzwfc7gIvFxXodQTiQhvknvTU8UA8i7Lo3Zs1FBo/6PcMwl2zxTo0e2+uxPnqQdZQq&#13;&#10;9Lnv6qX9OMxR7MvihW25vUfU78/D6hcAAAD//wMAUEsDBBQABgAIAAAAIQAZfYbC5AAAABABAAAP&#13;&#10;AAAAZHJzL2Rvd25yZXYueG1sTE9NT8MwDL0j8R8iI3FBLKVQaLqmEwINbdw2JnHNGtNWa5KSZGvh&#13;&#10;12NOcLFsvef3US4m07MT+tA5K+FmlgBDWzvd2UbC7m15nQMLUVmtemdRwhcGWFTnZ6UqtBvtBk/b&#13;&#10;2DASsaFQEtoYh4LzULdoVJi5AS1hH84bFen0DddejSRuep4myT03qrPk0KoBn1qsD9ujkeAP383n&#13;&#10;6mq1eV+vedwtX4QYX4WUlxfT85zG4xxYxCn+fcBvB8oPFQXbu6PVgfUSHrI0I6qE2yynhRi5ECmw&#13;&#10;vYQ7cgdelfx/keoHAAD//wMAUEsBAi0AFAAGAAgAAAAhALaDOJL+AAAA4QEAABMAAAAAAAAAAAAA&#13;&#10;AAAAAAAAAFtDb250ZW50X1R5cGVzXS54bWxQSwECLQAUAAYACAAAACEAOP0h/9YAAACUAQAACwAA&#13;&#10;AAAAAAAAAAAAAAAvAQAAX3JlbHMvLnJlbHNQSwECLQAUAAYACAAAACEA2yZzFjgCAABmBAAADgAA&#13;&#10;AAAAAAAAAAAAAAAuAgAAZHJzL2Uyb0RvYy54bWxQSwECLQAUAAYACAAAACEAGX2GwuQAAAAQAQAA&#13;&#10;DwAAAAAAAAAAAAAAAACSBAAAZHJzL2Rvd25yZXYueG1sUEsFBgAAAAAEAAQA8wAAAKMFAAAAAA==&#13;&#10;" filled="f" stroked="f" strokeweight=".5pt">
                <v:textbox>
                  <w:txbxContent>
                    <w:p w14:paraId="0D53A6C2" w14:textId="6B7D4674" w:rsidR="004F5F93" w:rsidRPr="004F5F93" w:rsidRDefault="004F5F93">
                      <w:pPr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</w:pPr>
                      <w:r w:rsidRPr="004F5F93">
                        <w:rPr>
                          <w:b/>
                          <w:bCs/>
                          <w:color w:val="000000" w:themeColor="text1"/>
                          <w:sz w:val="21"/>
                          <w:szCs w:val="21"/>
                        </w:rPr>
                        <w:t>Pennsylvania</w:t>
                      </w:r>
                    </w:p>
                  </w:txbxContent>
                </v:textbox>
              </v:shape>
            </w:pict>
          </mc:Fallback>
        </mc:AlternateContent>
      </w:r>
      <w:r w:rsidR="008720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E9C20" wp14:editId="3FA526F4">
                <wp:simplePos x="0" y="0"/>
                <wp:positionH relativeFrom="column">
                  <wp:posOffset>8626</wp:posOffset>
                </wp:positionH>
                <wp:positionV relativeFrom="paragraph">
                  <wp:posOffset>4701396</wp:posOffset>
                </wp:positionV>
                <wp:extent cx="9031857" cy="2165230"/>
                <wp:effectExtent l="0" t="0" r="10795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1857" cy="2165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33E5A2" w14:textId="7EE9DFFB" w:rsidR="008720CB" w:rsidRDefault="008720CB">
                            <w:r>
                              <w:rPr>
                                <w:b/>
                                <w:bCs/>
                              </w:rPr>
                              <w:t xml:space="preserve">The </w:t>
                            </w:r>
                            <w:r w:rsidR="00B60355">
                              <w:rPr>
                                <w:b/>
                                <w:bCs/>
                              </w:rPr>
                              <w:t xml:space="preserve">19 </w:t>
                            </w:r>
                            <w:r>
                              <w:rPr>
                                <w:b/>
                                <w:bCs/>
                              </w:rPr>
                              <w:t>spaces in Grace’s parking lot are reserved for those with limited mobility. If you are able to walk, please park in the lot at the Congregation</w:t>
                            </w:r>
                            <w:r w:rsidR="004F5F93">
                              <w:rPr>
                                <w:b/>
                                <w:bCs/>
                              </w:rPr>
                              <w:t>al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Church (2 blocks north of Grace on Forest Ave.) or in another parking area.</w:t>
                            </w:r>
                            <w:r w:rsidR="00A450F7">
                              <w:rPr>
                                <w:b/>
                                <w:bCs/>
                              </w:rPr>
                              <w:t xml:space="preserve"> (Grace is labeled on the map, near the intersection of the pink and red lines.)</w:t>
                            </w:r>
                          </w:p>
                          <w:p w14:paraId="239AF824" w14:textId="0B2E3714" w:rsidR="008720CB" w:rsidRDefault="008720CB"/>
                          <w:p w14:paraId="07039E03" w14:textId="1FDDD089" w:rsidR="008720CB" w:rsidRDefault="008720CB">
                            <w:r>
                              <w:t>Note that there is free parking just south of the train tr</w:t>
                            </w:r>
                            <w:bookmarkStart w:id="0" w:name="_GoBack"/>
                            <w:bookmarkEnd w:id="0"/>
                            <w:r>
                              <w:t>acks (</w:t>
                            </w:r>
                            <w:r w:rsidR="00B60355">
                              <w:t xml:space="preserve">4, </w:t>
                            </w:r>
                            <w:r>
                              <w:t>6, 6A, 6B</w:t>
                            </w:r>
                            <w:r w:rsidR="00B60355">
                              <w:t xml:space="preserve">, as well as on the </w:t>
                            </w:r>
                            <w:r w:rsidR="00B60355">
                              <w:t>street</w:t>
                            </w:r>
                            <w:r>
                              <w:t xml:space="preserve">). You will need to walk </w:t>
                            </w:r>
                            <w:r w:rsidR="00B60355">
                              <w:t xml:space="preserve">to Main or Park </w:t>
                            </w:r>
                            <w:r>
                              <w:t>to cross the tracks, so be sure you allow enough time.</w:t>
                            </w:r>
                          </w:p>
                          <w:p w14:paraId="14D8357F" w14:textId="45891497" w:rsidR="008720CB" w:rsidRDefault="008720CB"/>
                          <w:p w14:paraId="36E7BB53" w14:textId="34BA51DB" w:rsidR="008720CB" w:rsidRDefault="008720CB">
                            <w:r>
                              <w:t>Check the legend for other available parking. Most parking is free at the time of the concert.</w:t>
                            </w:r>
                          </w:p>
                          <w:p w14:paraId="6AE31FBD" w14:textId="2645860E" w:rsidR="008720CB" w:rsidRDefault="008720CB"/>
                          <w:p w14:paraId="535B25D0" w14:textId="4EE25A6E" w:rsidR="008720CB" w:rsidRPr="008720CB" w:rsidRDefault="008720CB" w:rsidP="008720CB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t xml:space="preserve">You may access a full, interactive map at </w:t>
                            </w:r>
                            <w:hyperlink r:id="rId4" w:history="1">
                              <w:r w:rsidRPr="00A450F7">
                                <w:rPr>
                                  <w:rFonts w:eastAsia="Times New Roman" w:cstheme="minorHAnsi"/>
                                  <w:color w:val="0000FF"/>
                                  <w:u w:val="single"/>
                                </w:rPr>
                                <w:t>https://www.glenellyn.org/198/Parking</w:t>
                              </w:r>
                            </w:hyperlink>
                            <w:r w:rsidR="00A450F7" w:rsidRPr="00A450F7">
                              <w:rPr>
                                <w:rFonts w:eastAsia="Times New Roman" w:cstheme="minorHAnsi"/>
                              </w:rPr>
                              <w:t>. Click on the second option, “Customer Parking”</w:t>
                            </w:r>
                            <w:r w:rsidR="00B60355">
                              <w:rPr>
                                <w:rFonts w:eastAsia="Times New Roman" w:cstheme="minorHAnsi"/>
                              </w:rPr>
                              <w:t xml:space="preserve"> to look for parking beyond the boundaries of this map.</w:t>
                            </w:r>
                          </w:p>
                          <w:p w14:paraId="54348C3E" w14:textId="143B72A4" w:rsidR="008720CB" w:rsidRPr="008720CB" w:rsidRDefault="008720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E9C20" id="Text Box 2" o:spid="_x0000_s1031" type="#_x0000_t202" style="position:absolute;margin-left:.7pt;margin-top:370.2pt;width:711.15pt;height:1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AuQUQIAAKkEAAAOAAAAZHJzL2Uyb0RvYy54bWysVEtv2zAMvg/YfxB0Xxw7j7ZGnCJLkWFA&#13;&#10;0RZIip4VWY6NyaImKbGzXz9KjtOk22nYReZLn8iPpGf3bS3JQRhbgcpoPBhSIhSHvFK7jL5uVl9u&#13;&#10;KbGOqZxJUCKjR2Hp/fzzp1mjU5FACTIXhiCIsmmjM1o6p9MosrwUNbMD0EKhswBTM4eq2UW5YQ2i&#13;&#10;1zJKhsNp1IDJtQEurEXrQ+ek84BfFIK756KwwhGZUczNhdOEc+vPaD5j6c4wXVb8lAb7hyxqVil8&#13;&#10;9Az1wBwje1P9AVVX3ICFwg041BEURcVFqAGriYcfqlmXTItQC5Jj9Zkm+/9g+dPhxZAqz2hCiWI1&#13;&#10;tmgjWke+QksSz06jbYpBa41hrkUzdrm3WzT6otvC1P6L5RD0I8/HM7cejKPxbjiKbyc3lHD0JfF0&#13;&#10;kowC+9H7dW2s+yagJl7IqMHmBU7Z4dE6TAVD+xD/mgVZ5atKyqD4gRFLaciBYaulC0nijasoqUiT&#13;&#10;0eloMgzAVz4Pfb6/lYz/8GVeI6AmFRo9KV3xXnLttg0UTnpitpAfkS8D3bxZzVcVwj8y616YwQFD&#13;&#10;inBp3DMehQTMCU4SJSWYX3+z+3jsO3opaXBgM2p/7pkRlMjvCifiLh6P/YQHZTy5SVAxl57tpUft&#13;&#10;6yUgUTGup+ZB9PFO9mJhoH7D3Vr4V9HFFMe3M+p6cem6NcLd5GKxCEE405q5R7XW3EP7xnhaN+0b&#13;&#10;M/rUVocT8QT9aLP0Q3e7WH9TwWLvoKhC6z3PHasn+nEfQndOu+sX7lIPUe9/mPlvAAAA//8DAFBL&#13;&#10;AwQUAAYACAAAACEAQImLy+AAAAAQAQAADwAAAGRycy9kb3ducmV2LnhtbExPy07DMBC8I/EP1iJx&#13;&#10;ozYlomkap+JRuPREQZy3sWtbje0odtPw92xPcFnNaHZnZ+r15Ds26iG5GCTczwQwHdqoXDASvj7f&#13;&#10;7kpgKWNQ2MWgJfzoBOvm+qrGSsVz+NDjLhtGJiFVKMHm3Fecp9Zqj2kWex1IO8TBYyY6GK4GPJO5&#13;&#10;7/hciEfu0QX6YLHXL1a3x93JS9g8m6VpSxzsplTOjdP3YWvepby9mV5XNJ5WwLKe8t8FXDpQfmgo&#13;&#10;2D6egkqsI17QooRFIQhc9GL+sAC2JyRKEnlT8/9Fml8AAAD//wMAUEsBAi0AFAAGAAgAAAAhALaD&#13;&#10;OJL+AAAA4QEAABMAAAAAAAAAAAAAAAAAAAAAAFtDb250ZW50X1R5cGVzXS54bWxQSwECLQAUAAYA&#13;&#10;CAAAACEAOP0h/9YAAACUAQAACwAAAAAAAAAAAAAAAAAvAQAAX3JlbHMvLnJlbHNQSwECLQAUAAYA&#13;&#10;CAAAACEAhywLkFECAACpBAAADgAAAAAAAAAAAAAAAAAuAgAAZHJzL2Uyb0RvYy54bWxQSwECLQAU&#13;&#10;AAYACAAAACEAQImLy+AAAAAQAQAADwAAAAAAAAAAAAAAAACrBAAAZHJzL2Rvd25yZXYueG1sUEsF&#13;&#10;BgAAAAAEAAQA8wAAALgFAAAAAA==&#13;&#10;" fillcolor="white [3201]" strokeweight=".5pt">
                <v:textbox>
                  <w:txbxContent>
                    <w:p w14:paraId="6933E5A2" w14:textId="7EE9DFFB" w:rsidR="008720CB" w:rsidRDefault="008720CB">
                      <w:r>
                        <w:rPr>
                          <w:b/>
                          <w:bCs/>
                        </w:rPr>
                        <w:t xml:space="preserve">The </w:t>
                      </w:r>
                      <w:r w:rsidR="00B60355">
                        <w:rPr>
                          <w:b/>
                          <w:bCs/>
                        </w:rPr>
                        <w:t xml:space="preserve">19 </w:t>
                      </w:r>
                      <w:r>
                        <w:rPr>
                          <w:b/>
                          <w:bCs/>
                        </w:rPr>
                        <w:t>spaces in Grace’s parking lot are reserved for those with limited mobility. If you are able to walk, please park in the lot at the Congregation</w:t>
                      </w:r>
                      <w:r w:rsidR="004F5F93">
                        <w:rPr>
                          <w:b/>
                          <w:bCs/>
                        </w:rPr>
                        <w:t>al</w:t>
                      </w:r>
                      <w:r>
                        <w:rPr>
                          <w:b/>
                          <w:bCs/>
                        </w:rPr>
                        <w:t xml:space="preserve"> Church (2 blocks north of Grace on Forest Ave.) or in another parking area.</w:t>
                      </w:r>
                      <w:r w:rsidR="00A450F7">
                        <w:rPr>
                          <w:b/>
                          <w:bCs/>
                        </w:rPr>
                        <w:t xml:space="preserve"> (Grace is labeled on the map, near the intersection of the pink and red lines.)</w:t>
                      </w:r>
                    </w:p>
                    <w:p w14:paraId="239AF824" w14:textId="0B2E3714" w:rsidR="008720CB" w:rsidRDefault="008720CB"/>
                    <w:p w14:paraId="07039E03" w14:textId="1FDDD089" w:rsidR="008720CB" w:rsidRDefault="008720CB">
                      <w:r>
                        <w:t>Note that there is free parking just south of the train tr</w:t>
                      </w:r>
                      <w:bookmarkStart w:id="1" w:name="_GoBack"/>
                      <w:bookmarkEnd w:id="1"/>
                      <w:r>
                        <w:t>acks (</w:t>
                      </w:r>
                      <w:r w:rsidR="00B60355">
                        <w:t xml:space="preserve">4, </w:t>
                      </w:r>
                      <w:r>
                        <w:t>6, 6A, 6B</w:t>
                      </w:r>
                      <w:r w:rsidR="00B60355">
                        <w:t xml:space="preserve">, as well as on the </w:t>
                      </w:r>
                      <w:r w:rsidR="00B60355">
                        <w:t>street</w:t>
                      </w:r>
                      <w:r>
                        <w:t xml:space="preserve">). You will need to walk </w:t>
                      </w:r>
                      <w:r w:rsidR="00B60355">
                        <w:t xml:space="preserve">to Main or Park </w:t>
                      </w:r>
                      <w:r>
                        <w:t>to cross the tracks, so be sure you allow enough time.</w:t>
                      </w:r>
                    </w:p>
                    <w:p w14:paraId="14D8357F" w14:textId="45891497" w:rsidR="008720CB" w:rsidRDefault="008720CB"/>
                    <w:p w14:paraId="36E7BB53" w14:textId="34BA51DB" w:rsidR="008720CB" w:rsidRDefault="008720CB">
                      <w:r>
                        <w:t>Check the legend for other available parking. Most parking is free at the time of the concert.</w:t>
                      </w:r>
                    </w:p>
                    <w:p w14:paraId="6AE31FBD" w14:textId="2645860E" w:rsidR="008720CB" w:rsidRDefault="008720CB"/>
                    <w:p w14:paraId="535B25D0" w14:textId="4EE25A6E" w:rsidR="008720CB" w:rsidRPr="008720CB" w:rsidRDefault="008720CB" w:rsidP="008720CB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t xml:space="preserve">You may access a full, interactive map at </w:t>
                      </w:r>
                      <w:hyperlink r:id="rId5" w:history="1">
                        <w:r w:rsidRPr="00A450F7">
                          <w:rPr>
                            <w:rFonts w:eastAsia="Times New Roman" w:cstheme="minorHAnsi"/>
                            <w:color w:val="0000FF"/>
                            <w:u w:val="single"/>
                          </w:rPr>
                          <w:t>https://www.glenellyn.org/198/Parking</w:t>
                        </w:r>
                      </w:hyperlink>
                      <w:r w:rsidR="00A450F7" w:rsidRPr="00A450F7">
                        <w:rPr>
                          <w:rFonts w:eastAsia="Times New Roman" w:cstheme="minorHAnsi"/>
                        </w:rPr>
                        <w:t>. Click on the second option, “Customer Parking”</w:t>
                      </w:r>
                      <w:r w:rsidR="00B60355">
                        <w:rPr>
                          <w:rFonts w:eastAsia="Times New Roman" w:cstheme="minorHAnsi"/>
                        </w:rPr>
                        <w:t xml:space="preserve"> to look for parking beyond the boundaries of this map.</w:t>
                      </w:r>
                    </w:p>
                    <w:p w14:paraId="54348C3E" w14:textId="143B72A4" w:rsidR="008720CB" w:rsidRPr="008720CB" w:rsidRDefault="008720CB"/>
                  </w:txbxContent>
                </v:textbox>
              </v:shape>
            </w:pict>
          </mc:Fallback>
        </mc:AlternateContent>
      </w:r>
      <w:r w:rsidR="00B540EB">
        <w:rPr>
          <w:noProof/>
        </w:rPr>
        <w:drawing>
          <wp:inline distT="0" distB="0" distL="0" distR="0" wp14:anchorId="691987E9" wp14:editId="335A43CE">
            <wp:extent cx="4490942" cy="9071766"/>
            <wp:effectExtent l="0" t="4445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 Parking Map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0" r="17887"/>
                    <a:stretch/>
                  </pic:blipFill>
                  <pic:spPr bwMode="auto">
                    <a:xfrm rot="5400000">
                      <a:off x="0" y="0"/>
                      <a:ext cx="4508143" cy="910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6411" w:rsidSect="00B540E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0EB"/>
    <w:rsid w:val="004F5F93"/>
    <w:rsid w:val="008720CB"/>
    <w:rsid w:val="00907F55"/>
    <w:rsid w:val="00A450F7"/>
    <w:rsid w:val="00B540EB"/>
    <w:rsid w:val="00B60355"/>
    <w:rsid w:val="00F8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18A18"/>
  <w15:chartTrackingRefBased/>
  <w15:docId w15:val="{1C5DCC8C-D382-CD42-9DB4-76161823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720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glenellyn.org/198/Parking" TargetMode="External"/><Relationship Id="rId4" Type="http://schemas.openxmlformats.org/officeDocument/2006/relationships/hyperlink" Target="https://www.glenellyn.org/198/Park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E</dc:creator>
  <cp:keywords/>
  <dc:description/>
  <cp:lastModifiedBy>M E</cp:lastModifiedBy>
  <cp:revision>3</cp:revision>
  <dcterms:created xsi:type="dcterms:W3CDTF">2020-01-14T20:31:00Z</dcterms:created>
  <dcterms:modified xsi:type="dcterms:W3CDTF">2020-01-14T21:32:00Z</dcterms:modified>
</cp:coreProperties>
</file>